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2466" w14:textId="0342D7C7" w:rsidR="00553C24" w:rsidRPr="00553C24" w:rsidRDefault="00BA15FA" w:rsidP="00BA15FA">
      <w:pPr>
        <w:pStyle w:val="Header"/>
        <w:rPr>
          <w:rFonts w:ascii="Times New Roman" w:hAnsi="Times New Roman" w:cs="Times New Roman"/>
          <w:b/>
          <w:bCs/>
          <w:color w:val="008000"/>
          <w:sz w:val="52"/>
          <w:szCs w:val="52"/>
        </w:rPr>
      </w:pPr>
      <w:r w:rsidRPr="00553C24">
        <w:rPr>
          <w:rFonts w:ascii="Times New Roman" w:hAnsi="Times New Roman" w:cs="Times New Roman"/>
          <w:b/>
          <w:bCs/>
          <w:noProof/>
          <w:color w:val="008000"/>
          <w:sz w:val="52"/>
          <w:szCs w:val="52"/>
        </w:rPr>
        <w:drawing>
          <wp:anchor distT="0" distB="0" distL="114300" distR="114300" simplePos="0" relativeHeight="251658240" behindDoc="1" locked="0" layoutInCell="1" allowOverlap="1" wp14:anchorId="2CD06E11" wp14:editId="2D30E398">
            <wp:simplePos x="0" y="0"/>
            <wp:positionH relativeFrom="column">
              <wp:posOffset>-178435</wp:posOffset>
            </wp:positionH>
            <wp:positionV relativeFrom="paragraph">
              <wp:posOffset>1905</wp:posOffset>
            </wp:positionV>
            <wp:extent cx="1495425" cy="1495425"/>
            <wp:effectExtent l="0" t="0" r="9525" b="9525"/>
            <wp:wrapTight wrapText="bothSides">
              <wp:wrapPolygon edited="0">
                <wp:start x="0" y="0"/>
                <wp:lineTo x="0" y="21462"/>
                <wp:lineTo x="21462" y="21462"/>
                <wp:lineTo x="21462" y="0"/>
                <wp:lineTo x="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color w:val="008000"/>
          <w:sz w:val="52"/>
          <w:szCs w:val="52"/>
        </w:rPr>
        <w:t xml:space="preserve">     </w:t>
      </w:r>
      <w:r w:rsidR="00553C24" w:rsidRPr="00553C24">
        <w:rPr>
          <w:rFonts w:ascii="Times New Roman" w:hAnsi="Times New Roman" w:cs="Times New Roman"/>
          <w:b/>
          <w:bCs/>
          <w:color w:val="008000"/>
          <w:sz w:val="52"/>
          <w:szCs w:val="52"/>
        </w:rPr>
        <w:t>ASHBOURNE S</w:t>
      </w:r>
      <w:r w:rsidR="00C76AAE">
        <w:rPr>
          <w:rFonts w:ascii="Times New Roman" w:hAnsi="Times New Roman" w:cs="Times New Roman"/>
          <w:b/>
          <w:bCs/>
          <w:color w:val="008000"/>
          <w:sz w:val="52"/>
          <w:szCs w:val="52"/>
        </w:rPr>
        <w:t>H</w:t>
      </w:r>
      <w:r>
        <w:rPr>
          <w:rFonts w:ascii="Times New Roman" w:hAnsi="Times New Roman" w:cs="Times New Roman"/>
          <w:b/>
          <w:bCs/>
          <w:color w:val="008000"/>
          <w:sz w:val="52"/>
          <w:szCs w:val="52"/>
        </w:rPr>
        <w:t>OW</w:t>
      </w:r>
    </w:p>
    <w:p w14:paraId="4FA6421E" w14:textId="77777777" w:rsidR="00553C24" w:rsidRPr="00553C24" w:rsidRDefault="00553C24" w:rsidP="00553C24">
      <w:pPr>
        <w:pStyle w:val="Header"/>
        <w:jc w:val="center"/>
        <w:rPr>
          <w:rFonts w:ascii="Times New Roman" w:hAnsi="Times New Roman" w:cs="Times New Roman"/>
          <w:color w:val="008000"/>
        </w:rPr>
      </w:pPr>
    </w:p>
    <w:p w14:paraId="4297426D" w14:textId="718C75B7" w:rsidR="00553C24" w:rsidRDefault="00553C24" w:rsidP="00553C24">
      <w:pPr>
        <w:pStyle w:val="Header"/>
        <w:jc w:val="center"/>
        <w:rPr>
          <w:rFonts w:ascii="Times New Roman" w:hAnsi="Times New Roman" w:cs="Times New Roman"/>
          <w:color w:val="008000"/>
          <w:sz w:val="24"/>
          <w:szCs w:val="24"/>
        </w:rPr>
      </w:pPr>
    </w:p>
    <w:p w14:paraId="6BDF29E8" w14:textId="77777777" w:rsidR="00BA15FA" w:rsidRDefault="00BA15FA" w:rsidP="00553C24">
      <w:pPr>
        <w:pStyle w:val="Header"/>
        <w:jc w:val="center"/>
        <w:rPr>
          <w:rFonts w:ascii="Times New Roman" w:hAnsi="Times New Roman" w:cs="Times New Roman"/>
          <w:color w:val="008000"/>
          <w:sz w:val="24"/>
          <w:szCs w:val="24"/>
        </w:rPr>
      </w:pPr>
    </w:p>
    <w:p w14:paraId="75ADA056" w14:textId="3F7FC38D" w:rsidR="00BA15FA" w:rsidRDefault="00BA15FA" w:rsidP="00BA15FA">
      <w:pPr>
        <w:rPr>
          <w:rFonts w:ascii="Arial" w:hAnsi="Arial" w:cs="Arial"/>
          <w:b/>
          <w:bCs/>
          <w:sz w:val="32"/>
          <w:szCs w:val="32"/>
        </w:rPr>
      </w:pPr>
      <w:r>
        <w:rPr>
          <w:rFonts w:ascii="Arial" w:hAnsi="Arial" w:cs="Arial"/>
          <w:b/>
          <w:bCs/>
          <w:sz w:val="32"/>
          <w:szCs w:val="32"/>
        </w:rPr>
        <w:t xml:space="preserve">        </w:t>
      </w:r>
      <w:r w:rsidR="003B3AB2">
        <w:rPr>
          <w:rFonts w:ascii="Arial" w:hAnsi="Arial" w:cs="Arial"/>
          <w:b/>
          <w:bCs/>
          <w:sz w:val="32"/>
          <w:szCs w:val="32"/>
        </w:rPr>
        <w:t xml:space="preserve">INDOOR STAND </w:t>
      </w:r>
      <w:r w:rsidR="00766190">
        <w:rPr>
          <w:rFonts w:ascii="Arial" w:hAnsi="Arial" w:cs="Arial"/>
          <w:b/>
          <w:bCs/>
          <w:sz w:val="32"/>
          <w:szCs w:val="32"/>
        </w:rPr>
        <w:t>PRICE</w:t>
      </w:r>
      <w:r w:rsidR="003B3AB2">
        <w:rPr>
          <w:rFonts w:ascii="Arial" w:hAnsi="Arial" w:cs="Arial"/>
          <w:b/>
          <w:bCs/>
          <w:sz w:val="32"/>
          <w:szCs w:val="32"/>
        </w:rPr>
        <w:t>S</w:t>
      </w:r>
      <w:r w:rsidR="00766190">
        <w:rPr>
          <w:rFonts w:ascii="Arial" w:hAnsi="Arial" w:cs="Arial"/>
          <w:b/>
          <w:bCs/>
          <w:sz w:val="32"/>
          <w:szCs w:val="32"/>
        </w:rPr>
        <w:t xml:space="preserve"> &amp; </w:t>
      </w:r>
      <w:r w:rsidRPr="00BA15FA">
        <w:rPr>
          <w:rFonts w:ascii="Arial" w:hAnsi="Arial" w:cs="Arial"/>
          <w:b/>
          <w:bCs/>
          <w:sz w:val="32"/>
          <w:szCs w:val="32"/>
        </w:rPr>
        <w:t>INFORMATION</w:t>
      </w:r>
    </w:p>
    <w:p w14:paraId="56FC551B" w14:textId="191A89A5" w:rsidR="00BA15FA" w:rsidRPr="00BA15FA" w:rsidRDefault="00BA15FA" w:rsidP="00BA15FA">
      <w:pPr>
        <w:rPr>
          <w:rFonts w:ascii="Arial" w:hAnsi="Arial" w:cs="Arial"/>
          <w:b/>
          <w:bCs/>
          <w:sz w:val="28"/>
          <w:szCs w:val="28"/>
        </w:rPr>
      </w:pPr>
      <w:r w:rsidRPr="00BA15FA">
        <w:rPr>
          <w:rFonts w:ascii="Arial" w:hAnsi="Arial" w:cs="Arial"/>
          <w:b/>
          <w:bCs/>
          <w:sz w:val="28"/>
          <w:szCs w:val="28"/>
        </w:rPr>
        <w:t>(</w:t>
      </w:r>
      <w:r>
        <w:rPr>
          <w:rFonts w:ascii="Arial" w:hAnsi="Arial" w:cs="Arial"/>
          <w:b/>
          <w:bCs/>
          <w:sz w:val="28"/>
          <w:szCs w:val="28"/>
        </w:rPr>
        <w:t>N</w:t>
      </w:r>
      <w:r w:rsidRPr="00BA15FA">
        <w:rPr>
          <w:rFonts w:ascii="Arial" w:hAnsi="Arial" w:cs="Arial"/>
          <w:b/>
          <w:bCs/>
          <w:sz w:val="28"/>
          <w:szCs w:val="28"/>
        </w:rPr>
        <w:t>ot for hot food, ice-cream or public bar concessions)</w:t>
      </w:r>
    </w:p>
    <w:p w14:paraId="20ECEACC" w14:textId="35CE6E0D" w:rsidR="00BA15FA" w:rsidRDefault="00BA15FA" w:rsidP="00BA15FA">
      <w:pPr>
        <w:rPr>
          <w:rFonts w:ascii="Arial" w:hAnsi="Arial" w:cs="Arial"/>
          <w:sz w:val="24"/>
          <w:szCs w:val="24"/>
        </w:rPr>
      </w:pPr>
    </w:p>
    <w:p w14:paraId="3BF848C9" w14:textId="512A96DF" w:rsidR="00BA15FA" w:rsidRDefault="00BA15FA" w:rsidP="00BA15FA">
      <w:pPr>
        <w:rPr>
          <w:rFonts w:ascii="Arial" w:hAnsi="Arial" w:cs="Arial"/>
          <w:sz w:val="24"/>
          <w:szCs w:val="24"/>
        </w:rPr>
      </w:pPr>
      <w:r>
        <w:rPr>
          <w:rFonts w:ascii="Arial" w:hAnsi="Arial" w:cs="Arial"/>
          <w:sz w:val="24"/>
          <w:szCs w:val="24"/>
        </w:rPr>
        <w:t>Ashbourne Show is a traditional country and agricultural show over 130 years old based 2 miles south of Ashbourne, Derbyshire, in the village of Osmaston (DE</w:t>
      </w:r>
      <w:r w:rsidR="00766190">
        <w:rPr>
          <w:rFonts w:ascii="Arial" w:hAnsi="Arial" w:cs="Arial"/>
          <w:sz w:val="24"/>
          <w:szCs w:val="24"/>
        </w:rPr>
        <w:t>6</w:t>
      </w:r>
      <w:r>
        <w:rPr>
          <w:rFonts w:ascii="Arial" w:hAnsi="Arial" w:cs="Arial"/>
          <w:sz w:val="24"/>
          <w:szCs w:val="24"/>
        </w:rPr>
        <w:t xml:space="preserve"> 1LU), with an average footfall in excess of 12,000 made up of all ages, backgrounds and pockets.  We consistently have over 100 trade stands each year selling a wide range of products from clothing to tractors, jewellery to bespoke furniture.  </w:t>
      </w:r>
      <w:r w:rsidR="00CD1318">
        <w:rPr>
          <w:rFonts w:ascii="Arial" w:hAnsi="Arial" w:cs="Arial"/>
          <w:sz w:val="24"/>
          <w:szCs w:val="24"/>
        </w:rPr>
        <w:t xml:space="preserve">There are also </w:t>
      </w:r>
      <w:r>
        <w:rPr>
          <w:rFonts w:ascii="Arial" w:hAnsi="Arial" w:cs="Arial"/>
          <w:sz w:val="24"/>
          <w:szCs w:val="24"/>
        </w:rPr>
        <w:t>craft</w:t>
      </w:r>
      <w:r w:rsidR="00CD1318">
        <w:rPr>
          <w:rFonts w:ascii="Arial" w:hAnsi="Arial" w:cs="Arial"/>
          <w:sz w:val="24"/>
          <w:szCs w:val="24"/>
        </w:rPr>
        <w:t xml:space="preserve"> and </w:t>
      </w:r>
      <w:r>
        <w:rPr>
          <w:rFonts w:ascii="Arial" w:hAnsi="Arial" w:cs="Arial"/>
          <w:sz w:val="24"/>
          <w:szCs w:val="24"/>
        </w:rPr>
        <w:t xml:space="preserve">food hall </w:t>
      </w:r>
      <w:r w:rsidR="00CD1318">
        <w:rPr>
          <w:rFonts w:ascii="Arial" w:hAnsi="Arial" w:cs="Arial"/>
          <w:sz w:val="24"/>
          <w:szCs w:val="24"/>
        </w:rPr>
        <w:t xml:space="preserve">marquees selling homemade and hand produced items </w:t>
      </w:r>
      <w:r>
        <w:rPr>
          <w:rFonts w:ascii="Arial" w:hAnsi="Arial" w:cs="Arial"/>
          <w:sz w:val="24"/>
          <w:szCs w:val="24"/>
        </w:rPr>
        <w:t xml:space="preserve">and </w:t>
      </w:r>
      <w:r w:rsidR="00CD1318">
        <w:rPr>
          <w:rFonts w:ascii="Arial" w:hAnsi="Arial" w:cs="Arial"/>
          <w:sz w:val="24"/>
          <w:szCs w:val="24"/>
        </w:rPr>
        <w:t xml:space="preserve">an additional </w:t>
      </w:r>
      <w:r>
        <w:rPr>
          <w:rFonts w:ascii="Arial" w:hAnsi="Arial" w:cs="Arial"/>
          <w:sz w:val="24"/>
          <w:szCs w:val="24"/>
        </w:rPr>
        <w:t xml:space="preserve">indoor retail marquee </w:t>
      </w:r>
      <w:r w:rsidR="00CD1318">
        <w:rPr>
          <w:rFonts w:ascii="Arial" w:hAnsi="Arial" w:cs="Arial"/>
          <w:sz w:val="24"/>
          <w:szCs w:val="24"/>
        </w:rPr>
        <w:t xml:space="preserve">which is </w:t>
      </w:r>
      <w:r>
        <w:rPr>
          <w:rFonts w:ascii="Arial" w:hAnsi="Arial" w:cs="Arial"/>
          <w:sz w:val="24"/>
          <w:szCs w:val="24"/>
        </w:rPr>
        <w:t>around another 75 stalls.</w:t>
      </w:r>
    </w:p>
    <w:p w14:paraId="3F0D1518" w14:textId="77777777" w:rsidR="00BA15FA" w:rsidRDefault="00BA15FA" w:rsidP="00BA15FA">
      <w:pPr>
        <w:rPr>
          <w:rFonts w:ascii="Arial" w:hAnsi="Arial" w:cs="Arial"/>
          <w:sz w:val="24"/>
          <w:szCs w:val="24"/>
        </w:rPr>
      </w:pPr>
    </w:p>
    <w:p w14:paraId="73EF1DE5" w14:textId="77777777" w:rsidR="00BA15FA" w:rsidRDefault="00BA15FA" w:rsidP="00BA15FA">
      <w:pPr>
        <w:rPr>
          <w:rFonts w:ascii="Arial" w:hAnsi="Arial" w:cs="Arial"/>
          <w:sz w:val="24"/>
          <w:szCs w:val="24"/>
        </w:rPr>
      </w:pPr>
      <w:r>
        <w:rPr>
          <w:rFonts w:ascii="Arial" w:hAnsi="Arial" w:cs="Arial"/>
          <w:sz w:val="24"/>
          <w:szCs w:val="24"/>
        </w:rPr>
        <w:t>There is a full main ring programme and attractions around the showground to entertain our visitors all day.  We are proud of our agricultural links with strong classes of heavy horses, cattle, sheep, goats, light horses and poultry showcasing some of the best animals in the area.</w:t>
      </w:r>
    </w:p>
    <w:p w14:paraId="375AD4C6" w14:textId="77777777" w:rsidR="00BA15FA" w:rsidRDefault="00BA15FA" w:rsidP="00BA15FA">
      <w:pPr>
        <w:rPr>
          <w:rFonts w:ascii="Arial" w:hAnsi="Arial" w:cs="Arial"/>
          <w:sz w:val="24"/>
          <w:szCs w:val="24"/>
        </w:rPr>
      </w:pPr>
    </w:p>
    <w:p w14:paraId="32A19010" w14:textId="3FFDCF4A" w:rsidR="00BA15FA" w:rsidRPr="00BA15FA" w:rsidRDefault="00BA15FA" w:rsidP="00BA15FA">
      <w:pPr>
        <w:rPr>
          <w:rFonts w:ascii="Arial" w:hAnsi="Arial" w:cs="Arial"/>
          <w:b/>
          <w:bCs/>
          <w:sz w:val="24"/>
          <w:szCs w:val="24"/>
        </w:rPr>
      </w:pPr>
      <w:r>
        <w:rPr>
          <w:rFonts w:ascii="Arial" w:hAnsi="Arial" w:cs="Arial"/>
          <w:sz w:val="24"/>
          <w:szCs w:val="24"/>
        </w:rPr>
        <w:t>Bookings for stands are made online by clicking the appropriate link on our website.  Please make sure you have read and can comply with all our terms and conditions below</w:t>
      </w:r>
      <w:r w:rsidRPr="00BA15FA">
        <w:rPr>
          <w:rFonts w:ascii="Arial" w:hAnsi="Arial" w:cs="Arial"/>
          <w:b/>
          <w:bCs/>
          <w:sz w:val="24"/>
          <w:szCs w:val="24"/>
        </w:rPr>
        <w:t>.  We do not accept any bookings without full payment, completed vehicle access form, up to date risk assessmen</w:t>
      </w:r>
      <w:r w:rsidR="00DF71A6">
        <w:rPr>
          <w:rFonts w:ascii="Arial" w:hAnsi="Arial" w:cs="Arial"/>
          <w:b/>
          <w:bCs/>
          <w:sz w:val="24"/>
          <w:szCs w:val="24"/>
        </w:rPr>
        <w:t xml:space="preserve">t </w:t>
      </w:r>
      <w:r w:rsidRPr="00BA15FA">
        <w:rPr>
          <w:rFonts w:ascii="Arial" w:hAnsi="Arial" w:cs="Arial"/>
          <w:b/>
          <w:bCs/>
          <w:sz w:val="24"/>
          <w:szCs w:val="24"/>
        </w:rPr>
        <w:t>and proof of public liability insurance to a minimum of £</w:t>
      </w:r>
      <w:r w:rsidR="004203DB">
        <w:rPr>
          <w:rFonts w:ascii="Arial" w:hAnsi="Arial" w:cs="Arial"/>
          <w:b/>
          <w:bCs/>
          <w:sz w:val="24"/>
          <w:szCs w:val="24"/>
        </w:rPr>
        <w:t>5</w:t>
      </w:r>
      <w:r w:rsidRPr="00BA15FA">
        <w:rPr>
          <w:rFonts w:ascii="Arial" w:hAnsi="Arial" w:cs="Arial"/>
          <w:b/>
          <w:bCs/>
          <w:sz w:val="24"/>
          <w:szCs w:val="24"/>
        </w:rPr>
        <w:t>m.</w:t>
      </w:r>
    </w:p>
    <w:p w14:paraId="657AAFE7" w14:textId="77777777" w:rsidR="00766190" w:rsidRDefault="00766190" w:rsidP="00766190">
      <w:pPr>
        <w:rPr>
          <w:rFonts w:ascii="Arial" w:hAnsi="Arial" w:cs="Arial"/>
          <w:b/>
          <w:bCs/>
          <w:sz w:val="24"/>
          <w:szCs w:val="24"/>
        </w:rPr>
      </w:pPr>
    </w:p>
    <w:p w14:paraId="0BB80871" w14:textId="342E0B77" w:rsidR="00766190" w:rsidRPr="004878BC" w:rsidRDefault="00766190" w:rsidP="00766190">
      <w:pPr>
        <w:rPr>
          <w:rFonts w:ascii="Arial" w:hAnsi="Arial" w:cs="Arial"/>
          <w:b/>
          <w:bCs/>
          <w:sz w:val="24"/>
          <w:szCs w:val="24"/>
        </w:rPr>
      </w:pPr>
      <w:r w:rsidRPr="004878BC">
        <w:rPr>
          <w:rFonts w:ascii="Arial" w:hAnsi="Arial" w:cs="Arial"/>
          <w:b/>
          <w:bCs/>
          <w:sz w:val="24"/>
          <w:szCs w:val="24"/>
        </w:rPr>
        <w:t>PRICES</w:t>
      </w:r>
    </w:p>
    <w:p w14:paraId="2E288F40" w14:textId="2E59CA84" w:rsidR="00766190" w:rsidRPr="004878BC" w:rsidRDefault="00766190" w:rsidP="00766190">
      <w:pPr>
        <w:rPr>
          <w:rFonts w:ascii="Arial" w:hAnsi="Arial" w:cs="Arial"/>
          <w:b/>
          <w:bCs/>
          <w:sz w:val="24"/>
          <w:szCs w:val="24"/>
        </w:rPr>
      </w:pPr>
      <w:r w:rsidRPr="004878BC">
        <w:rPr>
          <w:rFonts w:ascii="Arial" w:hAnsi="Arial" w:cs="Arial"/>
          <w:b/>
          <w:bCs/>
          <w:sz w:val="24"/>
          <w:szCs w:val="24"/>
        </w:rPr>
        <w:t>Single units of one trestle table &amp; chair (6’ approx.) £</w:t>
      </w:r>
      <w:r w:rsidR="009C2D9A">
        <w:rPr>
          <w:rFonts w:ascii="Arial" w:hAnsi="Arial" w:cs="Arial"/>
          <w:b/>
          <w:bCs/>
          <w:sz w:val="24"/>
          <w:szCs w:val="24"/>
        </w:rPr>
        <w:t>75</w:t>
      </w:r>
      <w:r w:rsidRPr="004878BC">
        <w:rPr>
          <w:rFonts w:ascii="Arial" w:hAnsi="Arial" w:cs="Arial"/>
          <w:b/>
          <w:bCs/>
          <w:sz w:val="24"/>
          <w:szCs w:val="24"/>
        </w:rPr>
        <w:t>.00 including VAT</w:t>
      </w:r>
    </w:p>
    <w:p w14:paraId="650C4691" w14:textId="2DF5A950" w:rsidR="00766190" w:rsidRPr="004878BC" w:rsidRDefault="00766190" w:rsidP="00766190">
      <w:pPr>
        <w:rPr>
          <w:rFonts w:ascii="Arial" w:hAnsi="Arial" w:cs="Arial"/>
          <w:b/>
          <w:bCs/>
          <w:sz w:val="24"/>
          <w:szCs w:val="24"/>
        </w:rPr>
      </w:pPr>
      <w:r w:rsidRPr="004878BC">
        <w:rPr>
          <w:rFonts w:ascii="Arial" w:hAnsi="Arial" w:cs="Arial"/>
          <w:b/>
          <w:bCs/>
          <w:sz w:val="24"/>
          <w:szCs w:val="24"/>
        </w:rPr>
        <w:t>Double units of two trestle tables &amp; chair two chairs (12’ approx.) £1</w:t>
      </w:r>
      <w:r w:rsidR="009C2D9A">
        <w:rPr>
          <w:rFonts w:ascii="Arial" w:hAnsi="Arial" w:cs="Arial"/>
          <w:b/>
          <w:bCs/>
          <w:sz w:val="24"/>
          <w:szCs w:val="24"/>
        </w:rPr>
        <w:t>5</w:t>
      </w:r>
      <w:r w:rsidRPr="004878BC">
        <w:rPr>
          <w:rFonts w:ascii="Arial" w:hAnsi="Arial" w:cs="Arial"/>
          <w:b/>
          <w:bCs/>
          <w:sz w:val="24"/>
          <w:szCs w:val="24"/>
        </w:rPr>
        <w:t>0.00 including VAT</w:t>
      </w:r>
    </w:p>
    <w:p w14:paraId="7B20915F" w14:textId="77777777" w:rsidR="00BA15FA" w:rsidRDefault="00BA15FA" w:rsidP="00BA15FA">
      <w:pPr>
        <w:rPr>
          <w:rFonts w:ascii="Arial" w:hAnsi="Arial" w:cs="Arial"/>
          <w:sz w:val="24"/>
          <w:szCs w:val="24"/>
        </w:rPr>
      </w:pPr>
    </w:p>
    <w:p w14:paraId="6560258E" w14:textId="727374D8" w:rsidR="00BA15FA" w:rsidRPr="00766190" w:rsidRDefault="00CD1318" w:rsidP="00BA15FA">
      <w:pPr>
        <w:rPr>
          <w:rFonts w:ascii="Arial" w:hAnsi="Arial" w:cs="Arial"/>
          <w:sz w:val="24"/>
          <w:szCs w:val="24"/>
        </w:rPr>
      </w:pPr>
      <w:r w:rsidRPr="00766190">
        <w:rPr>
          <w:rFonts w:ascii="Arial" w:hAnsi="Arial" w:cs="Arial"/>
          <w:sz w:val="24"/>
          <w:szCs w:val="24"/>
        </w:rPr>
        <w:t>Exhibitors selling alcohol will require a Temporary Event notice in their own name.</w:t>
      </w:r>
    </w:p>
    <w:p w14:paraId="52566A65" w14:textId="77777777" w:rsidR="00CD1318" w:rsidRPr="00766190" w:rsidRDefault="00CD1318" w:rsidP="00BA15FA">
      <w:pPr>
        <w:rPr>
          <w:rFonts w:ascii="Arial" w:hAnsi="Arial" w:cs="Arial"/>
          <w:sz w:val="24"/>
          <w:szCs w:val="24"/>
        </w:rPr>
      </w:pPr>
    </w:p>
    <w:p w14:paraId="348D9666" w14:textId="77777777" w:rsidR="00BA15FA" w:rsidRPr="00766190" w:rsidRDefault="00BA15FA" w:rsidP="00BA15FA">
      <w:pPr>
        <w:rPr>
          <w:rFonts w:ascii="Arial" w:hAnsi="Arial" w:cs="Arial"/>
          <w:sz w:val="24"/>
          <w:szCs w:val="24"/>
        </w:rPr>
      </w:pPr>
      <w:r w:rsidRPr="00766190">
        <w:rPr>
          <w:rFonts w:ascii="Arial" w:hAnsi="Arial" w:cs="Arial"/>
          <w:sz w:val="24"/>
          <w:szCs w:val="24"/>
        </w:rPr>
        <w:t>There is no electricity on the site and only silenced diesel fuelled generators may be used.</w:t>
      </w:r>
    </w:p>
    <w:p w14:paraId="36CF8A6B" w14:textId="5333120E" w:rsidR="00BA15FA" w:rsidRDefault="00BA15FA" w:rsidP="00BA15FA">
      <w:pPr>
        <w:rPr>
          <w:rFonts w:ascii="Arial" w:hAnsi="Arial" w:cs="Arial"/>
          <w:sz w:val="24"/>
          <w:szCs w:val="24"/>
        </w:rPr>
      </w:pPr>
    </w:p>
    <w:p w14:paraId="694875F4" w14:textId="446AF471" w:rsidR="00BA15FA" w:rsidRPr="00BA15FA" w:rsidRDefault="00BA15FA" w:rsidP="00BA15FA">
      <w:pPr>
        <w:rPr>
          <w:rFonts w:ascii="Arial" w:hAnsi="Arial" w:cs="Arial"/>
          <w:b/>
          <w:bCs/>
          <w:sz w:val="24"/>
          <w:szCs w:val="24"/>
        </w:rPr>
      </w:pPr>
      <w:r w:rsidRPr="00BA15FA">
        <w:rPr>
          <w:rFonts w:ascii="Arial" w:hAnsi="Arial" w:cs="Arial"/>
          <w:b/>
          <w:bCs/>
          <w:sz w:val="24"/>
          <w:szCs w:val="24"/>
        </w:rPr>
        <w:t>Single use plastics intended for use on the showground are not permitted.</w:t>
      </w:r>
    </w:p>
    <w:p w14:paraId="4128F9C0" w14:textId="77777777" w:rsidR="00BA15FA" w:rsidRDefault="00BA15FA" w:rsidP="00BA15FA">
      <w:pPr>
        <w:rPr>
          <w:rFonts w:ascii="Arial" w:hAnsi="Arial" w:cs="Arial"/>
          <w:sz w:val="24"/>
          <w:szCs w:val="24"/>
        </w:rPr>
      </w:pPr>
    </w:p>
    <w:p w14:paraId="52FDE9A9" w14:textId="77777777" w:rsidR="00BA15FA" w:rsidRDefault="00BA15FA" w:rsidP="00BA15FA">
      <w:pPr>
        <w:rPr>
          <w:rFonts w:ascii="Arial" w:hAnsi="Arial" w:cs="Arial"/>
          <w:sz w:val="24"/>
          <w:szCs w:val="24"/>
        </w:rPr>
      </w:pPr>
      <w:r>
        <w:rPr>
          <w:rFonts w:ascii="Arial" w:hAnsi="Arial" w:cs="Arial"/>
          <w:sz w:val="24"/>
          <w:szCs w:val="24"/>
        </w:rPr>
        <w:t>We look forward to receiving your booking and please feel free to contact us if you have any questions.</w:t>
      </w:r>
    </w:p>
    <w:p w14:paraId="47180DCE" w14:textId="56307295" w:rsidR="00D5566B" w:rsidRDefault="00D5566B" w:rsidP="00D5566B">
      <w:pPr>
        <w:spacing w:after="0"/>
        <w:rPr>
          <w:rFonts w:ascii="Arial" w:hAnsi="Arial" w:cs="Arial"/>
          <w:sz w:val="24"/>
          <w:szCs w:val="24"/>
        </w:rPr>
      </w:pPr>
    </w:p>
    <w:p w14:paraId="1BA8AEAC" w14:textId="3141CF95" w:rsidR="00BA15FA" w:rsidRDefault="00BA15FA" w:rsidP="00D5566B">
      <w:pPr>
        <w:spacing w:after="0"/>
        <w:rPr>
          <w:rFonts w:ascii="Arial" w:hAnsi="Arial" w:cs="Arial"/>
          <w:sz w:val="24"/>
          <w:szCs w:val="24"/>
        </w:rPr>
      </w:pPr>
    </w:p>
    <w:p w14:paraId="44C54B77" w14:textId="5FECE0E1" w:rsidR="00BA15FA" w:rsidRDefault="00BA15FA" w:rsidP="00D5566B">
      <w:pPr>
        <w:spacing w:after="0"/>
        <w:rPr>
          <w:rFonts w:ascii="Arial" w:hAnsi="Arial" w:cs="Arial"/>
          <w:sz w:val="24"/>
          <w:szCs w:val="24"/>
        </w:rPr>
      </w:pPr>
    </w:p>
    <w:p w14:paraId="1D7C10FA" w14:textId="295445C3" w:rsidR="00BA15FA" w:rsidRDefault="00BA15FA" w:rsidP="00D5566B">
      <w:pPr>
        <w:spacing w:after="0"/>
        <w:rPr>
          <w:rFonts w:ascii="Arial" w:hAnsi="Arial" w:cs="Arial"/>
          <w:sz w:val="24"/>
          <w:szCs w:val="24"/>
        </w:rPr>
      </w:pPr>
    </w:p>
    <w:p w14:paraId="060CE417" w14:textId="77777777" w:rsidR="00BA15FA" w:rsidRPr="00BA15FA" w:rsidRDefault="00BA15FA" w:rsidP="00BA15FA">
      <w:pPr>
        <w:pStyle w:val="Title"/>
        <w:rPr>
          <w:rFonts w:ascii="Tahoma" w:hAnsi="Tahoma" w:cs="Tahoma"/>
          <w:sz w:val="28"/>
          <w:szCs w:val="28"/>
          <w:u w:val="none"/>
        </w:rPr>
      </w:pPr>
      <w:r w:rsidRPr="00BA15FA">
        <w:rPr>
          <w:rFonts w:ascii="Tahoma" w:hAnsi="Tahoma" w:cs="Tahoma"/>
          <w:sz w:val="28"/>
          <w:szCs w:val="28"/>
          <w:u w:val="none"/>
        </w:rPr>
        <w:lastRenderedPageBreak/>
        <w:t>HIRE CHARGES &amp; CONDITIONS</w:t>
      </w:r>
    </w:p>
    <w:p w14:paraId="5DB6079D" w14:textId="479BEA50" w:rsidR="00CD1318" w:rsidRPr="00CE6475" w:rsidRDefault="00CD1318" w:rsidP="00CD1318">
      <w:pPr>
        <w:pStyle w:val="Title"/>
        <w:jc w:val="left"/>
        <w:rPr>
          <w:rFonts w:ascii="Tahoma" w:hAnsi="Tahoma" w:cs="Tahoma"/>
          <w:sz w:val="22"/>
          <w:szCs w:val="22"/>
          <w:u w:val="none"/>
        </w:rPr>
      </w:pPr>
    </w:p>
    <w:p w14:paraId="0FDDE97A" w14:textId="0F2B3DB0" w:rsidR="00CD1318" w:rsidRPr="00CE6475" w:rsidRDefault="00CD1318" w:rsidP="00CD1318">
      <w:pPr>
        <w:spacing w:after="0"/>
        <w:rPr>
          <w:rFonts w:ascii="Tahoma" w:hAnsi="Tahoma" w:cs="Tahoma"/>
        </w:rPr>
      </w:pPr>
      <w:r w:rsidRPr="00CE6475">
        <w:rPr>
          <w:rFonts w:ascii="Tahoma" w:hAnsi="Tahoma" w:cs="Tahoma"/>
          <w:b/>
          <w:bCs/>
        </w:rPr>
        <w:t>Payment:</w:t>
      </w:r>
      <w:r w:rsidRPr="00CE6475">
        <w:rPr>
          <w:rFonts w:ascii="Tahoma" w:hAnsi="Tahoma" w:cs="Tahoma"/>
        </w:rPr>
        <w:t xml:space="preserve">   Full payment is required with the application and no space will be reserved without payment and a completed application form, a copy of your public liability with an indemnity limit of at least £</w:t>
      </w:r>
      <w:r w:rsidR="004203DB">
        <w:rPr>
          <w:rFonts w:ascii="Tahoma" w:hAnsi="Tahoma" w:cs="Tahoma"/>
        </w:rPr>
        <w:t>5</w:t>
      </w:r>
      <w:r w:rsidRPr="00CE6475">
        <w:rPr>
          <w:rFonts w:ascii="Tahoma" w:hAnsi="Tahoma" w:cs="Tahoma"/>
        </w:rPr>
        <w:t xml:space="preserve"> million, a vehicle form completed for all vehicles which require access to the showground and a risk assessment form for your pitch.  </w:t>
      </w:r>
    </w:p>
    <w:p w14:paraId="4F52B6F9" w14:textId="77777777" w:rsidR="00CD1318" w:rsidRPr="00CE6475" w:rsidRDefault="00CD1318" w:rsidP="00CD1318">
      <w:pPr>
        <w:spacing w:after="0"/>
        <w:rPr>
          <w:rFonts w:ascii="Tahoma" w:hAnsi="Tahoma" w:cs="Tahoma"/>
        </w:rPr>
      </w:pPr>
    </w:p>
    <w:p w14:paraId="33425D80" w14:textId="77777777" w:rsidR="00CD1318" w:rsidRPr="00CE6475" w:rsidRDefault="00CD1318" w:rsidP="00CD1318">
      <w:pPr>
        <w:spacing w:after="0"/>
        <w:rPr>
          <w:rFonts w:ascii="Tahoma" w:hAnsi="Tahoma" w:cs="Tahoma"/>
        </w:rPr>
      </w:pPr>
      <w:r w:rsidRPr="00CE6475">
        <w:rPr>
          <w:rFonts w:ascii="Tahoma" w:hAnsi="Tahoma" w:cs="Tahoma"/>
          <w:b/>
          <w:bCs/>
        </w:rPr>
        <w:t>Cancellation:</w:t>
      </w:r>
      <w:r w:rsidRPr="00CE6475">
        <w:rPr>
          <w:rFonts w:ascii="Tahoma" w:hAnsi="Tahoma" w:cs="Tahoma"/>
        </w:rPr>
        <w:t xml:space="preserve">  No refund will be given for cancellations.</w:t>
      </w:r>
    </w:p>
    <w:p w14:paraId="1409D8AF" w14:textId="77777777" w:rsidR="00CD1318" w:rsidRPr="00CE6475" w:rsidRDefault="00CD1318" w:rsidP="00CD1318">
      <w:pPr>
        <w:spacing w:after="0"/>
        <w:rPr>
          <w:rFonts w:ascii="Tahoma" w:hAnsi="Tahoma" w:cs="Tahoma"/>
        </w:rPr>
      </w:pPr>
    </w:p>
    <w:p w14:paraId="58CA7B9A" w14:textId="70717EA6" w:rsidR="00CD1318" w:rsidRPr="00CE6475" w:rsidRDefault="00CD1318" w:rsidP="00CD1318">
      <w:pPr>
        <w:spacing w:after="0"/>
        <w:rPr>
          <w:rFonts w:ascii="Tahoma" w:hAnsi="Tahoma" w:cs="Tahoma"/>
        </w:rPr>
      </w:pPr>
      <w:r w:rsidRPr="00CE6475">
        <w:rPr>
          <w:rFonts w:ascii="Tahoma" w:hAnsi="Tahoma" w:cs="Tahoma"/>
          <w:b/>
        </w:rPr>
        <w:t xml:space="preserve">Exhibitor’s Admission Tickets: </w:t>
      </w:r>
      <w:r w:rsidRPr="00CE6475">
        <w:rPr>
          <w:rFonts w:ascii="Tahoma" w:hAnsi="Tahoma" w:cs="Tahoma"/>
        </w:rPr>
        <w:t>Two admission tickets will be issued with each application; extra tickets are £1</w:t>
      </w:r>
      <w:r w:rsidR="00466A3F">
        <w:rPr>
          <w:rFonts w:ascii="Tahoma" w:hAnsi="Tahoma" w:cs="Tahoma"/>
        </w:rPr>
        <w:t>7</w:t>
      </w:r>
      <w:r w:rsidRPr="00CE6475">
        <w:rPr>
          <w:rFonts w:ascii="Tahoma" w:hAnsi="Tahoma" w:cs="Tahoma"/>
        </w:rPr>
        <w:t>.00 each pre-show (entry on Showday £</w:t>
      </w:r>
      <w:r w:rsidR="00466A3F">
        <w:rPr>
          <w:rFonts w:ascii="Tahoma" w:hAnsi="Tahoma" w:cs="Tahoma"/>
        </w:rPr>
        <w:t>20</w:t>
      </w:r>
      <w:r w:rsidRPr="00CE6475">
        <w:rPr>
          <w:rFonts w:ascii="Tahoma" w:hAnsi="Tahoma" w:cs="Tahoma"/>
        </w:rPr>
        <w:t>.00).</w:t>
      </w:r>
    </w:p>
    <w:p w14:paraId="6AF4AE77" w14:textId="77777777" w:rsidR="00CD1318" w:rsidRPr="00CE6475" w:rsidRDefault="00CD1318" w:rsidP="00CD1318">
      <w:pPr>
        <w:spacing w:after="0"/>
        <w:rPr>
          <w:rFonts w:ascii="Tahoma" w:hAnsi="Tahoma" w:cs="Tahoma"/>
        </w:rPr>
      </w:pPr>
    </w:p>
    <w:p w14:paraId="110E6619" w14:textId="77777777" w:rsidR="00CD1318" w:rsidRDefault="00CD1318" w:rsidP="00CD1318">
      <w:pPr>
        <w:pStyle w:val="BodyText"/>
        <w:rPr>
          <w:rFonts w:ascii="Tahoma" w:hAnsi="Tahoma" w:cs="Tahoma"/>
          <w:szCs w:val="22"/>
        </w:rPr>
      </w:pPr>
      <w:r w:rsidRPr="00CE6475">
        <w:rPr>
          <w:rFonts w:ascii="Tahoma" w:hAnsi="Tahoma" w:cs="Tahoma"/>
          <w:b/>
          <w:szCs w:val="22"/>
        </w:rPr>
        <w:t xml:space="preserve">Exhibitor’s Car Passes:  </w:t>
      </w:r>
      <w:r w:rsidRPr="00CE6475">
        <w:rPr>
          <w:rFonts w:ascii="Tahoma" w:hAnsi="Tahoma" w:cs="Tahoma"/>
          <w:szCs w:val="22"/>
        </w:rPr>
        <w:t xml:space="preserve">Access on to the showground is only permitted with a displayed pass </w:t>
      </w:r>
      <w:r w:rsidRPr="00CE6475">
        <w:rPr>
          <w:rFonts w:ascii="Tahoma" w:hAnsi="Tahoma" w:cs="Tahoma"/>
          <w:b/>
          <w:szCs w:val="22"/>
        </w:rPr>
        <w:t>INCLUDING BEFORE AND AFTER THE SHOW</w:t>
      </w:r>
      <w:r w:rsidRPr="00CE6475">
        <w:rPr>
          <w:rFonts w:ascii="Tahoma" w:hAnsi="Tahoma" w:cs="Tahoma"/>
          <w:szCs w:val="22"/>
        </w:rPr>
        <w:t xml:space="preserve">.  Passes are only issued to vehicles for which a vehicle form has been completed access to the showground is for unloading/loading purposes only.  </w:t>
      </w:r>
    </w:p>
    <w:p w14:paraId="47D5FE2C" w14:textId="4378EC4F" w:rsidR="00CD1318" w:rsidRPr="00CE6475" w:rsidRDefault="00CD1318" w:rsidP="00CD1318">
      <w:pPr>
        <w:pStyle w:val="BodyText"/>
        <w:rPr>
          <w:rFonts w:ascii="Tahoma" w:hAnsi="Tahoma" w:cs="Tahoma"/>
          <w:b/>
          <w:szCs w:val="22"/>
        </w:rPr>
      </w:pPr>
      <w:r w:rsidRPr="00CE6475">
        <w:rPr>
          <w:rFonts w:ascii="Tahoma" w:hAnsi="Tahoma" w:cs="Tahoma"/>
          <w:b/>
          <w:szCs w:val="22"/>
        </w:rPr>
        <w:t>All vehicles must be removed to the public parking area</w:t>
      </w:r>
      <w:r w:rsidRPr="00CE6475">
        <w:rPr>
          <w:rFonts w:ascii="Tahoma" w:hAnsi="Tahoma" w:cs="Tahoma"/>
          <w:szCs w:val="22"/>
        </w:rPr>
        <w:t>.   The Society would ask exhibitors not to expect Gate Staff to allow vehicles and staff on to the showground without the appropriate car pass and admission ticket, without these they will be directed to the public car park and entrance</w:t>
      </w:r>
      <w:r w:rsidRPr="00CE6475">
        <w:rPr>
          <w:rFonts w:ascii="Tahoma" w:hAnsi="Tahoma" w:cs="Tahoma"/>
          <w:b/>
          <w:szCs w:val="22"/>
        </w:rPr>
        <w:t xml:space="preserve">.  </w:t>
      </w:r>
    </w:p>
    <w:p w14:paraId="7784AA09" w14:textId="77777777" w:rsidR="00CD1318" w:rsidRPr="00CE6475" w:rsidRDefault="00CD1318" w:rsidP="00CD1318">
      <w:pPr>
        <w:pStyle w:val="BodyText"/>
        <w:rPr>
          <w:rFonts w:ascii="Tahoma" w:hAnsi="Tahoma" w:cs="Tahoma"/>
          <w:b/>
          <w:szCs w:val="22"/>
        </w:rPr>
      </w:pPr>
    </w:p>
    <w:p w14:paraId="377C031F" w14:textId="27CC8E72" w:rsidR="00CD1318" w:rsidRPr="00CE6475" w:rsidRDefault="00CD1318" w:rsidP="00CD1318">
      <w:pPr>
        <w:pStyle w:val="Heading2"/>
        <w:jc w:val="left"/>
        <w:rPr>
          <w:rFonts w:ascii="Tahoma" w:hAnsi="Tahoma" w:cs="Tahoma"/>
          <w:b w:val="0"/>
          <w:sz w:val="22"/>
          <w:szCs w:val="22"/>
        </w:rPr>
      </w:pPr>
      <w:r w:rsidRPr="00CE6475">
        <w:rPr>
          <w:rFonts w:ascii="Tahoma" w:hAnsi="Tahoma" w:cs="Tahoma"/>
          <w:sz w:val="22"/>
          <w:szCs w:val="22"/>
        </w:rPr>
        <w:t>Insurance:</w:t>
      </w:r>
      <w:r w:rsidRPr="00CE6475">
        <w:rPr>
          <w:rFonts w:ascii="Tahoma" w:hAnsi="Tahoma" w:cs="Tahoma"/>
          <w:b w:val="0"/>
          <w:sz w:val="22"/>
          <w:szCs w:val="22"/>
        </w:rPr>
        <w:t xml:space="preserve">  The Exhibitor shall indemnify the Society, its officers and servants arising from any action or default by the exhibitors or servants of an exhibitor which shall lead to a claim against the Society, its officer or servants to a minimum of £</w:t>
      </w:r>
      <w:r w:rsidR="00466A3F">
        <w:rPr>
          <w:rFonts w:ascii="Tahoma" w:hAnsi="Tahoma" w:cs="Tahoma"/>
          <w:b w:val="0"/>
          <w:sz w:val="22"/>
          <w:szCs w:val="22"/>
        </w:rPr>
        <w:t>5</w:t>
      </w:r>
      <w:r w:rsidRPr="00CE6475">
        <w:rPr>
          <w:rFonts w:ascii="Tahoma" w:hAnsi="Tahoma" w:cs="Tahoma"/>
          <w:b w:val="0"/>
          <w:sz w:val="22"/>
          <w:szCs w:val="22"/>
        </w:rPr>
        <w:t>m. Proof of public liability insurance must be submitted with your application.</w:t>
      </w:r>
    </w:p>
    <w:p w14:paraId="2B908CD0" w14:textId="77777777" w:rsidR="00CD1318" w:rsidRPr="00CE6475" w:rsidRDefault="00CD1318" w:rsidP="00CD1318">
      <w:pPr>
        <w:spacing w:after="0"/>
      </w:pPr>
    </w:p>
    <w:p w14:paraId="6376C527" w14:textId="51E7BFEC" w:rsidR="00CD1318" w:rsidRPr="00CE6475" w:rsidRDefault="00CD1318" w:rsidP="00CD1318">
      <w:pPr>
        <w:pStyle w:val="BodyText"/>
        <w:rPr>
          <w:rFonts w:ascii="Tahoma" w:hAnsi="Tahoma" w:cs="Tahoma"/>
          <w:szCs w:val="22"/>
        </w:rPr>
      </w:pPr>
      <w:r w:rsidRPr="00CE6475">
        <w:rPr>
          <w:rFonts w:ascii="Tahoma" w:hAnsi="Tahoma" w:cs="Tahoma"/>
          <w:b/>
          <w:szCs w:val="22"/>
        </w:rPr>
        <w:t>Food and Alcohol Stands:</w:t>
      </w:r>
      <w:r w:rsidRPr="00CE6475">
        <w:rPr>
          <w:rFonts w:ascii="Tahoma" w:hAnsi="Tahoma" w:cs="Tahoma"/>
          <w:szCs w:val="22"/>
        </w:rPr>
        <w:t xml:space="preserve">  All persons selling foodstuffs or offering samples must comply with current food and hygiene regulations.  All person selling or offering samples of alcoholic drinks and products must hold a </w:t>
      </w:r>
      <w:r w:rsidRPr="00CE6475">
        <w:rPr>
          <w:rFonts w:ascii="Tahoma" w:hAnsi="Tahoma" w:cs="Tahoma"/>
          <w:b/>
          <w:szCs w:val="22"/>
        </w:rPr>
        <w:t>Temporary Event Notice</w:t>
      </w:r>
      <w:r w:rsidRPr="00CE6475">
        <w:rPr>
          <w:rFonts w:ascii="Tahoma" w:hAnsi="Tahoma" w:cs="Tahoma"/>
          <w:szCs w:val="22"/>
        </w:rPr>
        <w:t xml:space="preserve"> in their name the Show does not hold such license</w:t>
      </w:r>
      <w:r w:rsidR="00466A3F">
        <w:rPr>
          <w:rFonts w:ascii="Tahoma" w:hAnsi="Tahoma" w:cs="Tahoma"/>
          <w:szCs w:val="22"/>
        </w:rPr>
        <w:t xml:space="preserve"> and it must be available upon request</w:t>
      </w:r>
      <w:r w:rsidRPr="00CE6475">
        <w:rPr>
          <w:rFonts w:ascii="Tahoma" w:hAnsi="Tahoma" w:cs="Tahoma"/>
          <w:szCs w:val="22"/>
        </w:rPr>
        <w:t>.</w:t>
      </w:r>
    </w:p>
    <w:p w14:paraId="5E764ED8" w14:textId="77777777" w:rsidR="00CD1318" w:rsidRPr="00CE6475" w:rsidRDefault="00CD1318" w:rsidP="00CD1318">
      <w:pPr>
        <w:pStyle w:val="BodyText"/>
        <w:rPr>
          <w:rFonts w:ascii="Tahoma" w:hAnsi="Tahoma" w:cs="Tahoma"/>
          <w:b/>
          <w:szCs w:val="22"/>
        </w:rPr>
      </w:pPr>
    </w:p>
    <w:p w14:paraId="7BBBA0F6" w14:textId="77777777" w:rsidR="00CD1318" w:rsidRPr="00CE6475" w:rsidRDefault="00CD1318" w:rsidP="00CD1318">
      <w:pPr>
        <w:shd w:val="clear" w:color="auto" w:fill="FFFFFF"/>
        <w:spacing w:after="0"/>
        <w:rPr>
          <w:rFonts w:ascii="Tahoma" w:hAnsi="Tahoma" w:cs="Tahoma"/>
          <w:b/>
        </w:rPr>
      </w:pPr>
      <w:r w:rsidRPr="00CE6475">
        <w:rPr>
          <w:rFonts w:ascii="Tahoma" w:hAnsi="Tahoma" w:cs="Tahoma"/>
          <w:b/>
        </w:rPr>
        <w:t>Risk Assessment Forms:</w:t>
      </w:r>
      <w:r w:rsidRPr="00CE6475">
        <w:rPr>
          <w:rFonts w:ascii="Tahoma" w:hAnsi="Tahoma" w:cs="Tahoma"/>
        </w:rPr>
        <w:t xml:space="preserve">  These must be completed in respect of all risks including fire for your pitch.  All Exhibitors are reminded that they must be aware of the potential risk their stand poses to the general public, their staff and showground staff and take all appropriate precautions. Exhibitors will be expected to bring only safe, properly maintained plant and equipment onto site, certify that it is compliant with all relevant regulations and will be used in a safe manner, Exhibitors must also comply with current Health and Safety Regulations.  </w:t>
      </w:r>
      <w:r w:rsidRPr="00CE6475">
        <w:rPr>
          <w:rFonts w:ascii="Tahoma" w:hAnsi="Tahoma" w:cs="Tahoma"/>
          <w:color w:val="000000"/>
          <w:lang w:eastAsia="en-GB"/>
        </w:rPr>
        <w:t> </w:t>
      </w:r>
      <w:r w:rsidRPr="00CE6475">
        <w:rPr>
          <w:rFonts w:ascii="Tahoma" w:hAnsi="Tahoma" w:cs="Tahoma"/>
          <w:b/>
        </w:rPr>
        <w:t>ALL EXHIBITORS ARE REQUIRED TO SUPPLY A SUITABLE FIRE EXTINGUISHER.</w:t>
      </w:r>
    </w:p>
    <w:p w14:paraId="681AFE2B" w14:textId="77777777" w:rsidR="00CD1318" w:rsidRPr="00CE6475" w:rsidRDefault="00CD1318" w:rsidP="00CD1318">
      <w:pPr>
        <w:shd w:val="clear" w:color="auto" w:fill="FFFFFF"/>
        <w:spacing w:after="0"/>
        <w:rPr>
          <w:rFonts w:ascii="Tahoma" w:hAnsi="Tahoma" w:cs="Tahoma"/>
          <w:b/>
        </w:rPr>
      </w:pPr>
    </w:p>
    <w:p w14:paraId="6E959AC0" w14:textId="77777777" w:rsidR="00CD1318" w:rsidRPr="00CE6475" w:rsidRDefault="00CD1318" w:rsidP="00CD1318">
      <w:pPr>
        <w:pStyle w:val="BodyText"/>
        <w:rPr>
          <w:rFonts w:ascii="Tahoma" w:hAnsi="Tahoma" w:cs="Tahoma"/>
          <w:szCs w:val="22"/>
        </w:rPr>
      </w:pPr>
      <w:r w:rsidRPr="00CE6475">
        <w:rPr>
          <w:rFonts w:ascii="Tahoma" w:hAnsi="Tahoma" w:cs="Tahoma"/>
          <w:b/>
          <w:szCs w:val="22"/>
        </w:rPr>
        <w:t xml:space="preserve">Electricity:   </w:t>
      </w:r>
      <w:r w:rsidRPr="00CE6475">
        <w:rPr>
          <w:rFonts w:ascii="Tahoma" w:hAnsi="Tahoma" w:cs="Tahoma"/>
          <w:szCs w:val="22"/>
        </w:rPr>
        <w:t xml:space="preserve">There is </w:t>
      </w:r>
      <w:r w:rsidRPr="00CE6475">
        <w:rPr>
          <w:rFonts w:ascii="Tahoma" w:hAnsi="Tahoma" w:cs="Tahoma"/>
          <w:b/>
          <w:szCs w:val="22"/>
        </w:rPr>
        <w:t>NO</w:t>
      </w:r>
      <w:r w:rsidRPr="00CE6475">
        <w:rPr>
          <w:rFonts w:ascii="Tahoma" w:hAnsi="Tahoma" w:cs="Tahoma"/>
          <w:szCs w:val="22"/>
        </w:rPr>
        <w:t xml:space="preserve"> mains electricity on the site.</w:t>
      </w:r>
    </w:p>
    <w:p w14:paraId="7C5E9D80" w14:textId="77777777" w:rsidR="00CD1318" w:rsidRPr="00CE6475" w:rsidRDefault="00CD1318" w:rsidP="00CD1318">
      <w:pPr>
        <w:pStyle w:val="BodyText"/>
        <w:rPr>
          <w:rFonts w:ascii="Tahoma" w:hAnsi="Tahoma" w:cs="Tahoma"/>
          <w:szCs w:val="22"/>
        </w:rPr>
      </w:pPr>
    </w:p>
    <w:p w14:paraId="54CD2B1D" w14:textId="77777777" w:rsidR="00CD1318" w:rsidRPr="00CE6475" w:rsidRDefault="00CD1318" w:rsidP="00CD1318">
      <w:pPr>
        <w:pStyle w:val="BodyText"/>
        <w:rPr>
          <w:rFonts w:ascii="Tahoma" w:hAnsi="Tahoma" w:cs="Tahoma"/>
          <w:szCs w:val="22"/>
        </w:rPr>
      </w:pPr>
      <w:r w:rsidRPr="00CE6475">
        <w:rPr>
          <w:rFonts w:ascii="Tahoma" w:hAnsi="Tahoma" w:cs="Tahoma"/>
          <w:b/>
          <w:szCs w:val="22"/>
        </w:rPr>
        <w:t xml:space="preserve">Erection and Dismantling of Stands: </w:t>
      </w:r>
      <w:r w:rsidRPr="00CE6475">
        <w:rPr>
          <w:rFonts w:ascii="Tahoma" w:hAnsi="Tahoma" w:cs="Tahoma"/>
          <w:bCs/>
          <w:szCs w:val="22"/>
        </w:rPr>
        <w:t xml:space="preserve">All </w:t>
      </w:r>
      <w:r w:rsidRPr="00CE6475">
        <w:rPr>
          <w:rFonts w:ascii="Tahoma" w:hAnsi="Tahoma" w:cs="Tahoma"/>
          <w:szCs w:val="22"/>
        </w:rPr>
        <w:t>stands must be erected by 9.00 am on show day.  In the interest of safety all unnecessary vehicles are to be removed from the Showground by no later than 9.00 am.  Erection of stands is possible prior to showday.  Stands must remain open to the public until 5.00 pm after which time they may be dismantled. Any damage to turf etc must be made good immediately, otherwise the Showground Contractor shall make good and charge the cost to the Exhibitor.</w:t>
      </w:r>
      <w:r w:rsidRPr="00CE6475">
        <w:rPr>
          <w:rFonts w:ascii="Tahoma" w:hAnsi="Tahoma" w:cs="Tahoma"/>
          <w:b/>
          <w:szCs w:val="22"/>
        </w:rPr>
        <w:t xml:space="preserve">  NO VEHICLES WILL BE ADMITTED TO THE SHOWGROUND BEFORE 5.00 PM ON SHOWDAY.  </w:t>
      </w:r>
      <w:r w:rsidRPr="00CE6475">
        <w:rPr>
          <w:rFonts w:ascii="Tahoma" w:hAnsi="Tahoma" w:cs="Tahoma"/>
          <w:szCs w:val="22"/>
        </w:rPr>
        <w:t>We reserve the right to extend this time in respect of health and safety requirements.  The health and safety of yourself, your staff, show staff and members of the public on and around your stand is your responsibility and you must adhere to all current regulations.</w:t>
      </w:r>
    </w:p>
    <w:p w14:paraId="162950DC" w14:textId="4A0FB3FB" w:rsidR="00CD1318" w:rsidRDefault="00CD1318" w:rsidP="00CD1318">
      <w:pPr>
        <w:pStyle w:val="BodyText"/>
        <w:rPr>
          <w:rFonts w:ascii="Tahoma" w:hAnsi="Tahoma" w:cs="Tahoma"/>
          <w:szCs w:val="22"/>
        </w:rPr>
      </w:pPr>
    </w:p>
    <w:p w14:paraId="685A0D31" w14:textId="1B7967FD" w:rsidR="00466A3F" w:rsidRPr="002B1DC2" w:rsidRDefault="00466A3F" w:rsidP="00466A3F">
      <w:pPr>
        <w:shd w:val="clear" w:color="auto" w:fill="FFFFFF"/>
        <w:spacing w:after="0"/>
        <w:rPr>
          <w:rFonts w:ascii="Tahoma" w:hAnsi="Tahoma" w:cs="Tahoma"/>
          <w:color w:val="000000"/>
          <w:lang w:eastAsia="en-GB"/>
        </w:rPr>
      </w:pPr>
      <w:r w:rsidRPr="002B1DC2">
        <w:rPr>
          <w:rFonts w:ascii="Tahoma" w:hAnsi="Tahoma" w:cs="Tahoma"/>
          <w:b/>
          <w:bCs/>
          <w:color w:val="000000"/>
          <w:lang w:eastAsia="en-GB"/>
        </w:rPr>
        <w:t>Wi-</w:t>
      </w:r>
      <w:r>
        <w:rPr>
          <w:rFonts w:ascii="Tahoma" w:hAnsi="Tahoma" w:cs="Tahoma"/>
          <w:b/>
          <w:bCs/>
          <w:color w:val="000000"/>
          <w:lang w:eastAsia="en-GB"/>
        </w:rPr>
        <w:t>F</w:t>
      </w:r>
      <w:r w:rsidRPr="002B1DC2">
        <w:rPr>
          <w:rFonts w:ascii="Tahoma" w:hAnsi="Tahoma" w:cs="Tahoma"/>
          <w:b/>
          <w:bCs/>
          <w:color w:val="000000"/>
          <w:lang w:eastAsia="en-GB"/>
        </w:rPr>
        <w:t>i</w:t>
      </w:r>
      <w:r>
        <w:rPr>
          <w:rFonts w:ascii="Tahoma" w:hAnsi="Tahoma" w:cs="Tahoma"/>
          <w:b/>
          <w:bCs/>
          <w:color w:val="000000"/>
          <w:lang w:eastAsia="en-GB"/>
        </w:rPr>
        <w:t>/internet Provision</w:t>
      </w:r>
      <w:r w:rsidRPr="002B1DC2">
        <w:rPr>
          <w:rFonts w:ascii="Tahoma" w:hAnsi="Tahoma" w:cs="Tahoma"/>
          <w:b/>
          <w:bCs/>
          <w:color w:val="000000"/>
          <w:lang w:eastAsia="en-GB"/>
        </w:rPr>
        <w:t xml:space="preserve">:   </w:t>
      </w:r>
      <w:r>
        <w:rPr>
          <w:rFonts w:ascii="Tahoma" w:hAnsi="Tahoma" w:cs="Tahoma"/>
          <w:color w:val="000000"/>
          <w:lang w:eastAsia="en-GB"/>
        </w:rPr>
        <w:t>There is no private provision of Wi-Fi/internet by the Society.</w:t>
      </w:r>
    </w:p>
    <w:p w14:paraId="57787687" w14:textId="43680AC9" w:rsidR="00CD1318" w:rsidRDefault="00CD1318" w:rsidP="00CD1318">
      <w:pPr>
        <w:pStyle w:val="BodyText"/>
        <w:rPr>
          <w:rFonts w:ascii="Tahoma" w:hAnsi="Tahoma" w:cs="Tahoma"/>
          <w:szCs w:val="22"/>
        </w:rPr>
      </w:pPr>
    </w:p>
    <w:p w14:paraId="09729086" w14:textId="0B1F0D72" w:rsidR="00CD1318" w:rsidRDefault="00CD1318" w:rsidP="00CD1318">
      <w:pPr>
        <w:pStyle w:val="BodyText"/>
        <w:rPr>
          <w:rFonts w:ascii="Tahoma" w:hAnsi="Tahoma" w:cs="Tahoma"/>
          <w:szCs w:val="22"/>
        </w:rPr>
      </w:pPr>
    </w:p>
    <w:p w14:paraId="0FE3E4B4" w14:textId="77777777" w:rsidR="00B218C7" w:rsidRDefault="00B218C7" w:rsidP="00CD1318">
      <w:pPr>
        <w:pStyle w:val="BodyText"/>
        <w:rPr>
          <w:rFonts w:ascii="Tahoma" w:hAnsi="Tahoma" w:cs="Tahoma"/>
          <w:szCs w:val="22"/>
        </w:rPr>
      </w:pPr>
    </w:p>
    <w:p w14:paraId="41537AB2" w14:textId="77777777" w:rsidR="00CD1318" w:rsidRPr="00CE6475" w:rsidRDefault="00CD1318" w:rsidP="00CD1318">
      <w:pPr>
        <w:pStyle w:val="BodyText"/>
        <w:rPr>
          <w:rFonts w:ascii="Tahoma" w:hAnsi="Tahoma" w:cs="Tahoma"/>
          <w:szCs w:val="22"/>
        </w:rPr>
      </w:pPr>
    </w:p>
    <w:p w14:paraId="222E8F72" w14:textId="77777777" w:rsidR="00CD1318" w:rsidRPr="00CE6475" w:rsidRDefault="00CD1318" w:rsidP="00CD1318">
      <w:pPr>
        <w:pStyle w:val="Heading2"/>
        <w:jc w:val="left"/>
        <w:rPr>
          <w:rFonts w:ascii="Tahoma" w:hAnsi="Tahoma" w:cs="Tahoma"/>
          <w:b w:val="0"/>
          <w:sz w:val="22"/>
          <w:szCs w:val="22"/>
        </w:rPr>
      </w:pPr>
      <w:r w:rsidRPr="00CE6475">
        <w:rPr>
          <w:rFonts w:ascii="Tahoma" w:hAnsi="Tahoma" w:cs="Tahoma"/>
          <w:sz w:val="22"/>
          <w:szCs w:val="22"/>
        </w:rPr>
        <w:t xml:space="preserve">Use of Stand: </w:t>
      </w:r>
      <w:r w:rsidRPr="00CE6475">
        <w:rPr>
          <w:rFonts w:ascii="Tahoma" w:hAnsi="Tahoma" w:cs="Tahoma"/>
          <w:b w:val="0"/>
          <w:sz w:val="22"/>
          <w:szCs w:val="22"/>
        </w:rPr>
        <w:t xml:space="preserve"> Exhibitors will not be allowed to sub-let any portion of the space allocated, otherwise they may be asked to vacate their stand and forfeit the opportunity to exhibit at future shows.  The selling of goods by auction, excessive shouting, annoying, or unacceptable behaviour is forbidden and no trading or touting is allowed outside of your pitch area. Exhibitors are reminded that their stand and associated equipment and stock must remain within the allocated pitch at all times excluding erection and dismantling.  Please place all litter in the yellow lidded bins and skips provided any Exhibitor leaving excessive litter will not be invited to attend future show.</w:t>
      </w:r>
    </w:p>
    <w:p w14:paraId="6F41B9F0" w14:textId="77777777" w:rsidR="00CD1318" w:rsidRPr="00CE6475" w:rsidRDefault="00CD1318" w:rsidP="00CD1318"/>
    <w:p w14:paraId="47872EDD" w14:textId="77777777" w:rsidR="00CD1318" w:rsidRPr="00CE6475" w:rsidRDefault="00CD1318" w:rsidP="00CD1318">
      <w:pPr>
        <w:rPr>
          <w:rFonts w:ascii="Tahoma" w:hAnsi="Tahoma" w:cs="Tahoma"/>
          <w:b/>
          <w:bCs/>
        </w:rPr>
      </w:pPr>
      <w:bookmarkStart w:id="0" w:name="_Hlk96007283"/>
      <w:r w:rsidRPr="00CE6475">
        <w:rPr>
          <w:rFonts w:ascii="Tahoma" w:hAnsi="Tahoma" w:cs="Tahoma"/>
          <w:b/>
          <w:bCs/>
        </w:rPr>
        <w:t xml:space="preserve">SINGLE USE PLASTICS </w:t>
      </w:r>
      <w:r>
        <w:rPr>
          <w:rFonts w:ascii="Tahoma" w:hAnsi="Tahoma" w:cs="Tahoma"/>
          <w:b/>
          <w:bCs/>
        </w:rPr>
        <w:t xml:space="preserve">INTENDED </w:t>
      </w:r>
      <w:r w:rsidRPr="00CE6475">
        <w:rPr>
          <w:rFonts w:ascii="Tahoma" w:hAnsi="Tahoma" w:cs="Tahoma"/>
          <w:b/>
          <w:bCs/>
        </w:rPr>
        <w:t>FOR USE ON THE SHOWGROUND ARE NOT PERMITTED</w:t>
      </w:r>
    </w:p>
    <w:bookmarkEnd w:id="0"/>
    <w:p w14:paraId="281DA5BC" w14:textId="77777777" w:rsidR="00CD1318" w:rsidRPr="00CE6475" w:rsidRDefault="00CD1318" w:rsidP="00CD1318">
      <w:pPr>
        <w:pStyle w:val="Heading2"/>
        <w:jc w:val="left"/>
        <w:rPr>
          <w:rFonts w:ascii="Tahoma" w:hAnsi="Tahoma" w:cs="Tahoma"/>
          <w:sz w:val="22"/>
          <w:szCs w:val="22"/>
        </w:rPr>
      </w:pPr>
    </w:p>
    <w:p w14:paraId="146BE1C9" w14:textId="77777777" w:rsidR="00CD1318" w:rsidRPr="00CE6475" w:rsidRDefault="00CD1318" w:rsidP="00CD1318">
      <w:pPr>
        <w:pStyle w:val="Heading2"/>
        <w:jc w:val="left"/>
        <w:rPr>
          <w:rFonts w:ascii="Tahoma" w:hAnsi="Tahoma" w:cs="Tahoma"/>
          <w:b w:val="0"/>
          <w:sz w:val="22"/>
          <w:szCs w:val="22"/>
        </w:rPr>
      </w:pPr>
      <w:r w:rsidRPr="00CE6475">
        <w:rPr>
          <w:rFonts w:ascii="Tahoma" w:hAnsi="Tahoma" w:cs="Tahoma"/>
          <w:sz w:val="22"/>
          <w:szCs w:val="22"/>
        </w:rPr>
        <w:t xml:space="preserve">Allocation of Stands:  </w:t>
      </w:r>
      <w:r w:rsidRPr="00CE6475">
        <w:rPr>
          <w:rFonts w:ascii="Tahoma" w:hAnsi="Tahoma" w:cs="Tahoma"/>
          <w:b w:val="0"/>
          <w:sz w:val="22"/>
          <w:szCs w:val="22"/>
        </w:rPr>
        <w:t xml:space="preserve">Stands will be marked out and allocated at the discretion of the Showground Surveyors and Secretary and no specific pitch can be guaranteed.  </w:t>
      </w:r>
    </w:p>
    <w:p w14:paraId="09C19040" w14:textId="77777777" w:rsidR="00CD1318" w:rsidRPr="00CE6475" w:rsidRDefault="00CD1318" w:rsidP="00CD1318">
      <w:pPr>
        <w:pStyle w:val="Heading2"/>
        <w:jc w:val="left"/>
        <w:rPr>
          <w:rFonts w:ascii="Tahoma" w:hAnsi="Tahoma" w:cs="Tahoma"/>
          <w:b w:val="0"/>
          <w:sz w:val="22"/>
          <w:szCs w:val="22"/>
        </w:rPr>
      </w:pPr>
    </w:p>
    <w:p w14:paraId="61C78B83" w14:textId="77777777" w:rsidR="00CD1318" w:rsidRPr="00CE6475" w:rsidRDefault="00CD1318" w:rsidP="00CD1318">
      <w:pPr>
        <w:pStyle w:val="Heading2"/>
        <w:jc w:val="left"/>
        <w:rPr>
          <w:rFonts w:ascii="Tahoma" w:hAnsi="Tahoma" w:cs="Tahoma"/>
          <w:b w:val="0"/>
          <w:sz w:val="22"/>
          <w:szCs w:val="22"/>
        </w:rPr>
      </w:pPr>
      <w:r w:rsidRPr="00CE6475">
        <w:rPr>
          <w:rFonts w:ascii="Tahoma" w:hAnsi="Tahoma" w:cs="Tahoma"/>
          <w:b w:val="0"/>
          <w:sz w:val="22"/>
          <w:szCs w:val="22"/>
        </w:rPr>
        <w:t>The Society, its officers and servants, shall not be responsible to any exhibitor or to any servant of any exhibitor while upon the Society’s’ premises or while entering or leaving in respect of</w:t>
      </w:r>
    </w:p>
    <w:p w14:paraId="3F401D7F" w14:textId="77777777" w:rsidR="00CD1318" w:rsidRPr="00CE6475" w:rsidRDefault="00CD1318" w:rsidP="00CD1318">
      <w:pPr>
        <w:pStyle w:val="Heading2"/>
        <w:numPr>
          <w:ilvl w:val="0"/>
          <w:numId w:val="1"/>
        </w:numPr>
        <w:jc w:val="left"/>
        <w:rPr>
          <w:rFonts w:ascii="Tahoma" w:hAnsi="Tahoma" w:cs="Tahoma"/>
          <w:b w:val="0"/>
          <w:sz w:val="22"/>
          <w:szCs w:val="22"/>
        </w:rPr>
      </w:pPr>
      <w:r w:rsidRPr="00CE6475">
        <w:rPr>
          <w:rFonts w:ascii="Tahoma" w:hAnsi="Tahoma" w:cs="Tahoma"/>
          <w:b w:val="0"/>
          <w:sz w:val="22"/>
          <w:szCs w:val="22"/>
        </w:rPr>
        <w:t>Any loss or damage whatsoever caused to any property, equipment possessions of any exhibitor or</w:t>
      </w:r>
    </w:p>
    <w:p w14:paraId="19B8631C" w14:textId="77777777" w:rsidR="00CD1318" w:rsidRPr="00CE6475" w:rsidRDefault="00CD1318" w:rsidP="00CD1318">
      <w:pPr>
        <w:pStyle w:val="Heading2"/>
        <w:numPr>
          <w:ilvl w:val="0"/>
          <w:numId w:val="1"/>
        </w:numPr>
        <w:jc w:val="left"/>
        <w:rPr>
          <w:rFonts w:ascii="Tahoma" w:hAnsi="Tahoma" w:cs="Tahoma"/>
          <w:b w:val="0"/>
          <w:sz w:val="22"/>
          <w:szCs w:val="22"/>
        </w:rPr>
      </w:pPr>
      <w:r w:rsidRPr="00CE6475">
        <w:rPr>
          <w:rFonts w:ascii="Tahoma" w:hAnsi="Tahoma" w:cs="Tahoma"/>
          <w:b w:val="0"/>
          <w:sz w:val="22"/>
          <w:szCs w:val="22"/>
        </w:rPr>
        <w:t>For any injury, fatal of otherwise, howsoever caused to any Exhibitor or servant of an exhibitor</w:t>
      </w:r>
    </w:p>
    <w:p w14:paraId="51BEF812" w14:textId="77777777" w:rsidR="00CD1318" w:rsidRPr="00CE6475" w:rsidRDefault="00CD1318" w:rsidP="00CD1318">
      <w:pPr>
        <w:spacing w:after="0"/>
        <w:rPr>
          <w:rFonts w:ascii="Tahoma" w:hAnsi="Tahoma" w:cs="Tahoma"/>
        </w:rPr>
      </w:pPr>
    </w:p>
    <w:p w14:paraId="263FAEA5" w14:textId="77777777" w:rsidR="00CD1318" w:rsidRPr="00CE6475" w:rsidRDefault="00CD1318" w:rsidP="00CD1318">
      <w:pPr>
        <w:shd w:val="clear" w:color="auto" w:fill="FFFFFF"/>
        <w:rPr>
          <w:rFonts w:ascii="Tahoma" w:hAnsi="Tahoma" w:cs="Tahoma"/>
          <w:color w:val="000000"/>
          <w:lang w:eastAsia="en-GB"/>
        </w:rPr>
      </w:pPr>
      <w:r w:rsidRPr="00CE6475">
        <w:rPr>
          <w:rFonts w:ascii="Tahoma" w:hAnsi="Tahoma" w:cs="Tahoma"/>
          <w:color w:val="000000"/>
          <w:lang w:eastAsia="en-GB"/>
        </w:rPr>
        <w:t>The Society reserves the right to postpone, cancel, abandon, or curtail the Show due to force majeure or otherwise at its absolute discretion.   In no circumstances shall the Society be liable, in contract, tort (including negligence or breach of statutory duty) or otherwise howsoever, and whatsoever the cause thereof (i) for any loss of profit, business, contracts, revenues, or anticipated savings, or (ii) for any special indirect or consequential damage or losses of any nature whatsoever.  For the purposes of this Condition, ‘</w:t>
      </w:r>
      <w:r w:rsidRPr="00CE6475">
        <w:rPr>
          <w:rFonts w:ascii="Tahoma" w:hAnsi="Tahoma" w:cs="Tahoma"/>
          <w:i/>
          <w:iCs/>
          <w:color w:val="000000"/>
          <w:lang w:eastAsia="en-GB"/>
        </w:rPr>
        <w:t>Force Majeure’</w:t>
      </w:r>
      <w:r w:rsidRPr="00CE6475">
        <w:rPr>
          <w:rFonts w:ascii="Tahoma" w:hAnsi="Tahoma" w:cs="Tahoma"/>
          <w:color w:val="000000"/>
          <w:lang w:eastAsia="en-GB"/>
        </w:rPr>
        <w:t> means fire, explosion, flood, lightning, Act of God, act of terrorism, war, rebellion, riot, sabotage, or official strike or similar official labour dispute, or events or circumstances outside the reasonable control of the Society.</w:t>
      </w:r>
    </w:p>
    <w:p w14:paraId="306453B2" w14:textId="77777777" w:rsidR="00CD1318" w:rsidRPr="003C0C27" w:rsidRDefault="00CD1318" w:rsidP="00BA15FA">
      <w:pPr>
        <w:pStyle w:val="Title"/>
        <w:rPr>
          <w:rFonts w:ascii="Tahoma" w:hAnsi="Tahoma" w:cs="Tahoma"/>
          <w:sz w:val="22"/>
          <w:szCs w:val="22"/>
          <w:u w:val="none"/>
        </w:rPr>
      </w:pPr>
    </w:p>
    <w:sectPr w:rsidR="00CD1318" w:rsidRPr="003C0C27" w:rsidSect="0060787D">
      <w:footerReference w:type="default" r:id="rId8"/>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2AEF0" w14:textId="77777777" w:rsidR="00DF1640" w:rsidRDefault="00DF1640" w:rsidP="00553C24">
      <w:pPr>
        <w:spacing w:after="0" w:line="240" w:lineRule="auto"/>
      </w:pPr>
      <w:r>
        <w:separator/>
      </w:r>
    </w:p>
  </w:endnote>
  <w:endnote w:type="continuationSeparator" w:id="0">
    <w:p w14:paraId="3B816E47" w14:textId="77777777" w:rsidR="00DF1640" w:rsidRDefault="00DF1640" w:rsidP="0055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172F" w14:textId="52A62DC5" w:rsidR="00553C24" w:rsidRPr="00C62F41" w:rsidRDefault="00553C24" w:rsidP="00C62F41">
    <w:pPr>
      <w:tabs>
        <w:tab w:val="center" w:pos="4153"/>
        <w:tab w:val="right" w:pos="8306"/>
      </w:tabs>
      <w:spacing w:after="0" w:line="240" w:lineRule="auto"/>
      <w:jc w:val="center"/>
      <w:rPr>
        <w:rFonts w:ascii="Times New Roman" w:eastAsia="Times New Roman" w:hAnsi="Times New Roman" w:cs="Times New Roman"/>
        <w:color w:val="008000"/>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6685E" w14:textId="77777777" w:rsidR="00DF1640" w:rsidRDefault="00DF1640" w:rsidP="00553C24">
      <w:pPr>
        <w:spacing w:after="0" w:line="240" w:lineRule="auto"/>
      </w:pPr>
      <w:r>
        <w:separator/>
      </w:r>
    </w:p>
  </w:footnote>
  <w:footnote w:type="continuationSeparator" w:id="0">
    <w:p w14:paraId="1F926B85" w14:textId="77777777" w:rsidR="00DF1640" w:rsidRDefault="00DF1640" w:rsidP="00553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615C4"/>
    <w:multiLevelType w:val="singleLevel"/>
    <w:tmpl w:val="08090017"/>
    <w:lvl w:ilvl="0">
      <w:start w:val="1"/>
      <w:numFmt w:val="lowerLetter"/>
      <w:lvlText w:val="%1)"/>
      <w:lvlJc w:val="left"/>
      <w:pPr>
        <w:tabs>
          <w:tab w:val="num" w:pos="360"/>
        </w:tabs>
        <w:ind w:left="360" w:hanging="360"/>
      </w:pPr>
      <w:rPr>
        <w:rFonts w:hint="default"/>
      </w:rPr>
    </w:lvl>
  </w:abstractNum>
  <w:num w:numId="1" w16cid:durableId="191677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43"/>
    <w:rsid w:val="00045D33"/>
    <w:rsid w:val="001E7182"/>
    <w:rsid w:val="002638C3"/>
    <w:rsid w:val="002D0536"/>
    <w:rsid w:val="003B3AB2"/>
    <w:rsid w:val="003D1E31"/>
    <w:rsid w:val="004203DB"/>
    <w:rsid w:val="00466A3F"/>
    <w:rsid w:val="004D36D0"/>
    <w:rsid w:val="00553C24"/>
    <w:rsid w:val="0060787D"/>
    <w:rsid w:val="00766190"/>
    <w:rsid w:val="00842143"/>
    <w:rsid w:val="008F3531"/>
    <w:rsid w:val="00992DD0"/>
    <w:rsid w:val="009C2D9A"/>
    <w:rsid w:val="00A135D4"/>
    <w:rsid w:val="00A31623"/>
    <w:rsid w:val="00B218C7"/>
    <w:rsid w:val="00BA15FA"/>
    <w:rsid w:val="00BE5C87"/>
    <w:rsid w:val="00C62F41"/>
    <w:rsid w:val="00C76AAE"/>
    <w:rsid w:val="00CA7F00"/>
    <w:rsid w:val="00CD1318"/>
    <w:rsid w:val="00D5566B"/>
    <w:rsid w:val="00D57C53"/>
    <w:rsid w:val="00D8668E"/>
    <w:rsid w:val="00DF1640"/>
    <w:rsid w:val="00DF71A6"/>
    <w:rsid w:val="00E63028"/>
    <w:rsid w:val="00EA7795"/>
    <w:rsid w:val="00EC2027"/>
    <w:rsid w:val="00F43AD1"/>
    <w:rsid w:val="00F8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CC79"/>
  <w15:chartTrackingRefBased/>
  <w15:docId w15:val="{F3961231-CD0B-4B79-B3FD-AA64AE24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A15FA"/>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53C24"/>
    <w:pPr>
      <w:tabs>
        <w:tab w:val="center" w:pos="4513"/>
        <w:tab w:val="right" w:pos="9026"/>
      </w:tabs>
      <w:spacing w:after="0" w:line="240" w:lineRule="auto"/>
    </w:pPr>
  </w:style>
  <w:style w:type="character" w:customStyle="1" w:styleId="HeaderChar">
    <w:name w:val="Header Char"/>
    <w:basedOn w:val="DefaultParagraphFont"/>
    <w:link w:val="Header"/>
    <w:rsid w:val="00553C24"/>
  </w:style>
  <w:style w:type="paragraph" w:styleId="Footer">
    <w:name w:val="footer"/>
    <w:basedOn w:val="Normal"/>
    <w:link w:val="FooterChar"/>
    <w:uiPriority w:val="99"/>
    <w:unhideWhenUsed/>
    <w:rsid w:val="00553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C24"/>
  </w:style>
  <w:style w:type="character" w:customStyle="1" w:styleId="Heading2Char">
    <w:name w:val="Heading 2 Char"/>
    <w:basedOn w:val="DefaultParagraphFont"/>
    <w:link w:val="Heading2"/>
    <w:rsid w:val="00BA15FA"/>
    <w:rPr>
      <w:rFonts w:ascii="Times New Roman" w:eastAsia="Times New Roman" w:hAnsi="Times New Roman" w:cs="Times New Roman"/>
      <w:b/>
      <w:sz w:val="24"/>
      <w:szCs w:val="20"/>
    </w:rPr>
  </w:style>
  <w:style w:type="paragraph" w:styleId="BodyText">
    <w:name w:val="Body Text"/>
    <w:basedOn w:val="Normal"/>
    <w:link w:val="BodyTextChar"/>
    <w:rsid w:val="00BA15FA"/>
    <w:pPr>
      <w:spacing w:after="0"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BA15FA"/>
    <w:rPr>
      <w:rFonts w:ascii="Times New Roman" w:eastAsia="Times New Roman" w:hAnsi="Times New Roman" w:cs="Times New Roman"/>
      <w:szCs w:val="20"/>
      <w:lang w:val="en-US"/>
    </w:rPr>
  </w:style>
  <w:style w:type="paragraph" w:styleId="Title">
    <w:name w:val="Title"/>
    <w:basedOn w:val="Normal"/>
    <w:link w:val="TitleChar"/>
    <w:qFormat/>
    <w:rsid w:val="00BA15FA"/>
    <w:pPr>
      <w:spacing w:after="0" w:line="240" w:lineRule="auto"/>
      <w:jc w:val="center"/>
    </w:pPr>
    <w:rPr>
      <w:rFonts w:ascii="Times New Roman" w:eastAsia="Times New Roman" w:hAnsi="Times New Roman" w:cs="Times New Roman"/>
      <w:b/>
      <w:sz w:val="32"/>
      <w:szCs w:val="20"/>
      <w:u w:val="single"/>
    </w:rPr>
  </w:style>
  <w:style w:type="character" w:customStyle="1" w:styleId="TitleChar">
    <w:name w:val="Title Char"/>
    <w:basedOn w:val="DefaultParagraphFont"/>
    <w:link w:val="Title"/>
    <w:rsid w:val="00BA15FA"/>
    <w:rPr>
      <w:rFonts w:ascii="Times New Roman" w:eastAsia="Times New Roman" w:hAnsi="Times New Roman" w:cs="Times New Roman"/>
      <w:b/>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Adams</dc:creator>
  <cp:keywords/>
  <dc:description/>
  <cp:lastModifiedBy>Andrea Adams</cp:lastModifiedBy>
  <cp:revision>6</cp:revision>
  <cp:lastPrinted>2022-11-07T15:49:00Z</cp:lastPrinted>
  <dcterms:created xsi:type="dcterms:W3CDTF">2024-03-12T13:45:00Z</dcterms:created>
  <dcterms:modified xsi:type="dcterms:W3CDTF">2026-03-20T11:58:00Z</dcterms:modified>
</cp:coreProperties>
</file>